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77" w:rsidRPr="00274210" w:rsidRDefault="004C6BF6" w:rsidP="004C6BF6">
      <w:pPr>
        <w:tabs>
          <w:tab w:val="left" w:pos="324"/>
          <w:tab w:val="center" w:pos="4536"/>
        </w:tabs>
        <w:rPr>
          <w:b/>
          <w:bCs/>
        </w:rPr>
      </w:pPr>
      <w:r w:rsidRPr="00274210">
        <w:rPr>
          <w:b/>
          <w:bCs/>
        </w:rPr>
        <w:t>T</w:t>
      </w:r>
      <w:r w:rsidR="00334877" w:rsidRPr="00274210">
        <w:rPr>
          <w:b/>
          <w:bCs/>
        </w:rPr>
        <w:t>udományos program</w:t>
      </w:r>
      <w:r w:rsidR="00663A3A" w:rsidRPr="00274210">
        <w:rPr>
          <w:b/>
          <w:bCs/>
        </w:rPr>
        <w:t xml:space="preserve"> </w:t>
      </w:r>
      <w:bookmarkStart w:id="0" w:name="_GoBack"/>
      <w:bookmarkEnd w:id="0"/>
    </w:p>
    <w:p w:rsidR="00DB0E36" w:rsidRPr="00854D2C" w:rsidRDefault="00DB0E36" w:rsidP="00146A3D">
      <w:pPr>
        <w:rPr>
          <w:u w:val="single"/>
        </w:rPr>
      </w:pPr>
      <w:r w:rsidRPr="00854D2C">
        <w:rPr>
          <w:u w:val="single"/>
        </w:rPr>
        <w:t>201</w:t>
      </w:r>
      <w:r w:rsidR="001D70D3" w:rsidRPr="00854D2C">
        <w:rPr>
          <w:u w:val="single"/>
        </w:rPr>
        <w:t>9</w:t>
      </w:r>
      <w:r w:rsidRPr="00854D2C">
        <w:rPr>
          <w:u w:val="single"/>
        </w:rPr>
        <w:t xml:space="preserve">. november </w:t>
      </w:r>
      <w:r w:rsidR="001D70D3" w:rsidRPr="00854D2C">
        <w:rPr>
          <w:u w:val="single"/>
        </w:rPr>
        <w:t>22</w:t>
      </w:r>
      <w:r w:rsidRPr="00854D2C">
        <w:rPr>
          <w:u w:val="single"/>
        </w:rPr>
        <w:t>.</w:t>
      </w:r>
      <w:r w:rsidR="00F37DB0" w:rsidRPr="00854D2C">
        <w:rPr>
          <w:u w:val="single"/>
        </w:rPr>
        <w:t xml:space="preserve"> </w:t>
      </w:r>
      <w:r w:rsidR="009B066C" w:rsidRPr="00854D2C">
        <w:rPr>
          <w:u w:val="single"/>
        </w:rPr>
        <w:t xml:space="preserve">(péntek) </w:t>
      </w:r>
      <w:r w:rsidR="00F37DB0" w:rsidRPr="00854D2C">
        <w:rPr>
          <w:u w:val="single"/>
        </w:rPr>
        <w:t>9.00 – 1</w:t>
      </w:r>
      <w:r w:rsidR="00146A3D" w:rsidRPr="00854D2C">
        <w:rPr>
          <w:u w:val="single"/>
        </w:rPr>
        <w:t>8</w:t>
      </w:r>
      <w:r w:rsidR="00F37DB0" w:rsidRPr="00854D2C">
        <w:rPr>
          <w:u w:val="single"/>
        </w:rPr>
        <w:t>.</w:t>
      </w:r>
      <w:r w:rsidR="00146A3D" w:rsidRPr="00854D2C">
        <w:rPr>
          <w:u w:val="single"/>
        </w:rPr>
        <w:t>0</w:t>
      </w:r>
      <w:r w:rsidR="009B066C" w:rsidRPr="00854D2C">
        <w:rPr>
          <w:u w:val="single"/>
        </w:rPr>
        <w:t>0</w:t>
      </w:r>
    </w:p>
    <w:p w:rsidR="00DB0E36" w:rsidRPr="00854D2C" w:rsidRDefault="00DB0E36" w:rsidP="00146A3D">
      <w:r w:rsidRPr="00854D2C">
        <w:t>8.</w:t>
      </w:r>
      <w:r w:rsidR="007C3902" w:rsidRPr="00854D2C">
        <w:t>0</w:t>
      </w:r>
      <w:r w:rsidRPr="00854D2C">
        <w:t>0 – 9.</w:t>
      </w:r>
      <w:r w:rsidR="007C3902" w:rsidRPr="00854D2C">
        <w:t>0</w:t>
      </w:r>
      <w:r w:rsidRPr="00854D2C">
        <w:t>0 Regisztráció</w:t>
      </w:r>
    </w:p>
    <w:p w:rsidR="00334877" w:rsidRPr="00854D2C" w:rsidRDefault="00DB0E36" w:rsidP="00334877">
      <w:pPr>
        <w:rPr>
          <w:b/>
          <w:bCs/>
        </w:rPr>
      </w:pPr>
      <w:r w:rsidRPr="00854D2C">
        <w:rPr>
          <w:b/>
          <w:bCs/>
        </w:rPr>
        <w:t>9.</w:t>
      </w:r>
      <w:r w:rsidR="007C3902" w:rsidRPr="00854D2C">
        <w:rPr>
          <w:b/>
          <w:bCs/>
        </w:rPr>
        <w:t>0</w:t>
      </w:r>
      <w:r w:rsidRPr="00854D2C">
        <w:rPr>
          <w:b/>
          <w:bCs/>
        </w:rPr>
        <w:t xml:space="preserve">0 – </w:t>
      </w:r>
      <w:r w:rsidR="007C3902" w:rsidRPr="00854D2C">
        <w:rPr>
          <w:b/>
          <w:bCs/>
        </w:rPr>
        <w:t>9</w:t>
      </w:r>
      <w:r w:rsidRPr="00854D2C">
        <w:rPr>
          <w:b/>
          <w:bCs/>
        </w:rPr>
        <w:t>.</w:t>
      </w:r>
      <w:r w:rsidR="00F15FFB" w:rsidRPr="00854D2C">
        <w:rPr>
          <w:b/>
          <w:bCs/>
        </w:rPr>
        <w:t>15</w:t>
      </w:r>
      <w:r w:rsidRPr="00854D2C">
        <w:rPr>
          <w:b/>
          <w:bCs/>
        </w:rPr>
        <w:t xml:space="preserve"> Ünnepélyes megnyitó</w:t>
      </w:r>
      <w:r w:rsidR="00F63A65" w:rsidRPr="00854D2C">
        <w:rPr>
          <w:b/>
          <w:bCs/>
        </w:rPr>
        <w:t>, köszöntők</w:t>
      </w:r>
      <w:r w:rsidR="005534F3" w:rsidRPr="00854D2C">
        <w:rPr>
          <w:b/>
          <w:bCs/>
        </w:rPr>
        <w:t xml:space="preserve">, </w:t>
      </w:r>
      <w:r w:rsidR="00260DE4" w:rsidRPr="00854D2C">
        <w:rPr>
          <w:b/>
          <w:bCs/>
        </w:rPr>
        <w:t xml:space="preserve">kitüntetés </w:t>
      </w:r>
      <w:r w:rsidR="005534F3" w:rsidRPr="00854D2C">
        <w:rPr>
          <w:b/>
          <w:bCs/>
        </w:rPr>
        <w:t>átad</w:t>
      </w:r>
      <w:r w:rsidR="00260DE4" w:rsidRPr="00854D2C">
        <w:rPr>
          <w:b/>
          <w:bCs/>
        </w:rPr>
        <w:t>ása</w:t>
      </w:r>
    </w:p>
    <w:p w:rsidR="008937FB" w:rsidRPr="00854D2C" w:rsidRDefault="008937FB" w:rsidP="00146A3D"/>
    <w:p w:rsidR="006008FA" w:rsidRPr="00854D2C" w:rsidRDefault="007C3902" w:rsidP="00146A3D">
      <w:pPr>
        <w:rPr>
          <w:b/>
          <w:bCs/>
        </w:rPr>
      </w:pPr>
      <w:r w:rsidRPr="00854D2C">
        <w:rPr>
          <w:b/>
          <w:bCs/>
        </w:rPr>
        <w:t>9</w:t>
      </w:r>
      <w:r w:rsidR="00C9639F" w:rsidRPr="00854D2C">
        <w:rPr>
          <w:b/>
          <w:bCs/>
        </w:rPr>
        <w:t>.</w:t>
      </w:r>
      <w:r w:rsidR="000D7E69" w:rsidRPr="00854D2C">
        <w:rPr>
          <w:b/>
          <w:bCs/>
        </w:rPr>
        <w:t>15</w:t>
      </w:r>
      <w:r w:rsidR="00C9639F" w:rsidRPr="00854D2C">
        <w:rPr>
          <w:b/>
          <w:bCs/>
        </w:rPr>
        <w:t xml:space="preserve"> – 1</w:t>
      </w:r>
      <w:r w:rsidR="000D7E69" w:rsidRPr="00854D2C">
        <w:rPr>
          <w:b/>
          <w:bCs/>
        </w:rPr>
        <w:t>0</w:t>
      </w:r>
      <w:r w:rsidR="00C9639F" w:rsidRPr="00854D2C">
        <w:rPr>
          <w:b/>
          <w:bCs/>
        </w:rPr>
        <w:t>.</w:t>
      </w:r>
      <w:r w:rsidR="000D7E69" w:rsidRPr="00854D2C">
        <w:rPr>
          <w:b/>
          <w:bCs/>
        </w:rPr>
        <w:t>45</w:t>
      </w:r>
      <w:r w:rsidR="001D70D3" w:rsidRPr="00854D2C">
        <w:rPr>
          <w:b/>
          <w:bCs/>
        </w:rPr>
        <w:tab/>
      </w:r>
      <w:r w:rsidR="006008FA" w:rsidRPr="00854D2C">
        <w:rPr>
          <w:b/>
          <w:bCs/>
        </w:rPr>
        <w:t>Ú</w:t>
      </w:r>
      <w:r w:rsidR="00CF4397" w:rsidRPr="00854D2C">
        <w:rPr>
          <w:b/>
          <w:bCs/>
        </w:rPr>
        <w:t xml:space="preserve">j </w:t>
      </w:r>
      <w:r w:rsidR="006008FA" w:rsidRPr="00854D2C">
        <w:rPr>
          <w:b/>
          <w:bCs/>
        </w:rPr>
        <w:t>kihívások az elhízástudományban</w:t>
      </w:r>
    </w:p>
    <w:p w:rsidR="00C9639F" w:rsidRPr="00854D2C" w:rsidRDefault="00C9639F" w:rsidP="00146A3D">
      <w:r w:rsidRPr="00854D2C">
        <w:t xml:space="preserve">Üléselnökök: </w:t>
      </w:r>
      <w:r w:rsidR="007C3902" w:rsidRPr="00854D2C">
        <w:t>Jákó Péter</w:t>
      </w:r>
      <w:r w:rsidR="00D20A9E" w:rsidRPr="00854D2C">
        <w:t xml:space="preserve">, </w:t>
      </w:r>
      <w:r w:rsidR="006B289B" w:rsidRPr="00854D2C">
        <w:t>Halmy Eszter</w:t>
      </w:r>
    </w:p>
    <w:p w:rsidR="001D70D3" w:rsidRPr="00854D2C" w:rsidRDefault="00663A3A" w:rsidP="00146A3D">
      <w:r w:rsidRPr="00854D2C">
        <w:rPr>
          <w:bCs/>
        </w:rPr>
        <w:t>9.15 – 9.35</w:t>
      </w:r>
      <w:r w:rsidRPr="00854D2C">
        <w:rPr>
          <w:bCs/>
        </w:rPr>
        <w:tab/>
      </w:r>
      <w:r w:rsidR="001D70D3" w:rsidRPr="00854D2C">
        <w:rPr>
          <w:b/>
        </w:rPr>
        <w:t>Prof. Dr. Falus András:</w:t>
      </w:r>
      <w:r w:rsidR="001D70D3" w:rsidRPr="00854D2C">
        <w:t> </w:t>
      </w:r>
      <w:r w:rsidR="00C45BDC" w:rsidRPr="00854D2C">
        <w:t>Kisebbségben vagyunk? A mikrobiota és a testsúly kapcsolata</w:t>
      </w:r>
    </w:p>
    <w:p w:rsidR="007E1B42" w:rsidRPr="00854D2C" w:rsidRDefault="00663A3A" w:rsidP="00146A3D">
      <w:r w:rsidRPr="00854D2C">
        <w:t>9.35 – 9.45</w:t>
      </w:r>
      <w:r w:rsidRPr="00854D2C">
        <w:tab/>
      </w:r>
      <w:r w:rsidR="00D20A9E" w:rsidRPr="00854D2C">
        <w:rPr>
          <w:b/>
          <w:bCs/>
        </w:rPr>
        <w:t>D</w:t>
      </w:r>
      <w:r w:rsidR="009F2718" w:rsidRPr="00854D2C">
        <w:rPr>
          <w:b/>
          <w:bCs/>
        </w:rPr>
        <w:t xml:space="preserve">r. </w:t>
      </w:r>
      <w:r w:rsidR="007C3902" w:rsidRPr="00854D2C">
        <w:rPr>
          <w:b/>
          <w:bCs/>
        </w:rPr>
        <w:t>Halmy Eszter</w:t>
      </w:r>
      <w:r w:rsidR="00C9639F" w:rsidRPr="00854D2C">
        <w:rPr>
          <w:b/>
          <w:bCs/>
        </w:rPr>
        <w:t>:</w:t>
      </w:r>
      <w:r w:rsidR="009F2718" w:rsidRPr="00854D2C">
        <w:t xml:space="preserve"> </w:t>
      </w:r>
      <w:r w:rsidR="00D20A9E" w:rsidRPr="00854D2C">
        <w:t xml:space="preserve">Az elhízás hazai helyzete </w:t>
      </w:r>
      <w:r w:rsidR="00F1492B" w:rsidRPr="00854D2C">
        <w:t>nemzetközi kitekintésben és a MÁESZ</w:t>
      </w:r>
      <w:r w:rsidR="002B716E">
        <w:t xml:space="preserve"> 2010-2030</w:t>
      </w:r>
      <w:r w:rsidR="00F1492B" w:rsidRPr="00854D2C">
        <w:t xml:space="preserve"> </w:t>
      </w:r>
      <w:r w:rsidR="002B716E">
        <w:t>szűrőprogram</w:t>
      </w:r>
      <w:r w:rsidR="00F1492B" w:rsidRPr="00854D2C">
        <w:t xml:space="preserve"> tükrében</w:t>
      </w:r>
    </w:p>
    <w:p w:rsidR="00F1492B" w:rsidRPr="00854D2C" w:rsidRDefault="00663A3A" w:rsidP="00F1492B">
      <w:r w:rsidRPr="00854D2C">
        <w:rPr>
          <w:bCs/>
        </w:rPr>
        <w:t>9.45 – 10.05</w:t>
      </w:r>
      <w:r w:rsidRPr="00854D2C">
        <w:rPr>
          <w:b/>
        </w:rPr>
        <w:tab/>
      </w:r>
      <w:r w:rsidR="00F1492B" w:rsidRPr="00854D2C">
        <w:rPr>
          <w:b/>
        </w:rPr>
        <w:t>Dr. habil. Forgács Attila:</w:t>
      </w:r>
      <w:r w:rsidR="00F1492B" w:rsidRPr="00854D2C">
        <w:t xml:space="preserve"> Fogyókúrás babonák</w:t>
      </w:r>
    </w:p>
    <w:p w:rsidR="00065CB2" w:rsidRPr="00854D2C" w:rsidRDefault="00663A3A" w:rsidP="00065CB2">
      <w:r w:rsidRPr="00854D2C">
        <w:t>10.05 – 10.15</w:t>
      </w:r>
      <w:r w:rsidRPr="00854D2C">
        <w:tab/>
      </w:r>
      <w:r w:rsidR="00065CB2" w:rsidRPr="00854D2C">
        <w:rPr>
          <w:b/>
          <w:bCs/>
        </w:rPr>
        <w:t xml:space="preserve">Pettko Judit: </w:t>
      </w:r>
      <w:r w:rsidR="00065CB2" w:rsidRPr="00854D2C">
        <w:t>European Coalition for People Living with Obesity és a hazai Túlsúllyal Élők Társasága társadalmi küldetése</w:t>
      </w:r>
    </w:p>
    <w:p w:rsidR="00F1492B" w:rsidRPr="00854D2C" w:rsidRDefault="00663A3A" w:rsidP="00F1492B">
      <w:pPr>
        <w:rPr>
          <w:bCs/>
        </w:rPr>
      </w:pPr>
      <w:r w:rsidRPr="00854D2C">
        <w:t>10.15 – 10.25</w:t>
      </w:r>
      <w:r w:rsidRPr="00854D2C">
        <w:rPr>
          <w:b/>
          <w:bCs/>
        </w:rPr>
        <w:tab/>
      </w:r>
      <w:r w:rsidR="00F1492B" w:rsidRPr="00854D2C">
        <w:rPr>
          <w:b/>
          <w:bCs/>
        </w:rPr>
        <w:t>Tóth Melinda.E.</w:t>
      </w:r>
      <w:r w:rsidR="00F1492B" w:rsidRPr="00854D2C">
        <w:t>, Dukay B., Szűcs G., Zvara Á., Vígh L., Csont T., Sántha M.</w:t>
      </w:r>
      <w:r w:rsidR="00F1492B" w:rsidRPr="00854D2C">
        <w:rPr>
          <w:vertAlign w:val="superscript"/>
        </w:rPr>
        <w:t>:</w:t>
      </w:r>
      <w:r w:rsidR="00F1492B" w:rsidRPr="00854D2C">
        <w:rPr>
          <w:rFonts w:cstheme="minorHAnsi"/>
        </w:rPr>
        <w:t xml:space="preserve"> </w:t>
      </w:r>
      <w:r w:rsidR="00F1492B" w:rsidRPr="00854D2C">
        <w:rPr>
          <w:bCs/>
        </w:rPr>
        <w:t>A rendszeres testmozgás hatásainak vizsgálata a metabolikus szindróma tüneteire transzgenikus egérmodellben</w:t>
      </w:r>
    </w:p>
    <w:p w:rsidR="00F1492B" w:rsidRPr="00854D2C" w:rsidRDefault="003679C3" w:rsidP="00F1492B">
      <w:r w:rsidRPr="00854D2C">
        <w:rPr>
          <w:bCs/>
        </w:rPr>
        <w:t>10.25 – 10.45</w:t>
      </w:r>
      <w:r w:rsidRPr="00854D2C">
        <w:rPr>
          <w:b/>
        </w:rPr>
        <w:tab/>
      </w:r>
      <w:r w:rsidR="00F1492B" w:rsidRPr="00854D2C">
        <w:rPr>
          <w:b/>
        </w:rPr>
        <w:t>Prof. Dr. Molnár Dénes</w:t>
      </w:r>
      <w:r w:rsidR="00F1492B" w:rsidRPr="00854D2C">
        <w:rPr>
          <w:bCs/>
        </w:rPr>
        <w:t xml:space="preserve">, Dr. Heidinger-Felső Regina, Dr. Shubail Mohamed: </w:t>
      </w:r>
      <w:r w:rsidR="00F1492B" w:rsidRPr="00854D2C">
        <w:t>Az alvás hosszának és minőségének hatása az elhízásra gyermek- és serdülőkorban</w:t>
      </w:r>
    </w:p>
    <w:p w:rsidR="00B842FA" w:rsidRPr="00854D2C" w:rsidRDefault="00B842FA" w:rsidP="00146A3D">
      <w:pPr>
        <w:rPr>
          <w:b/>
          <w:bCs/>
        </w:rPr>
      </w:pPr>
    </w:p>
    <w:p w:rsidR="00065CB2" w:rsidRPr="00854D2C" w:rsidRDefault="000D7E69" w:rsidP="00146A3D">
      <w:pPr>
        <w:rPr>
          <w:b/>
          <w:bCs/>
        </w:rPr>
      </w:pPr>
      <w:r w:rsidRPr="00854D2C">
        <w:rPr>
          <w:b/>
          <w:bCs/>
        </w:rPr>
        <w:t>10.45 – 11.15</w:t>
      </w:r>
      <w:r w:rsidRPr="00854D2C">
        <w:rPr>
          <w:b/>
          <w:bCs/>
        </w:rPr>
        <w:tab/>
        <w:t>Szponzorált előadások</w:t>
      </w:r>
    </w:p>
    <w:p w:rsidR="000D7E69" w:rsidRPr="00854D2C" w:rsidRDefault="008C6C2F" w:rsidP="00146A3D">
      <w:r w:rsidRPr="00854D2C">
        <w:rPr>
          <w:b/>
          <w:bCs/>
        </w:rPr>
        <w:t>10.45 – 11.00</w:t>
      </w:r>
      <w:r w:rsidRPr="00854D2C">
        <w:rPr>
          <w:b/>
          <w:bCs/>
        </w:rPr>
        <w:tab/>
      </w:r>
      <w:r w:rsidR="00B842FA" w:rsidRPr="00854D2C">
        <w:rPr>
          <w:b/>
          <w:bCs/>
        </w:rPr>
        <w:t>Gálik Ildikó</w:t>
      </w:r>
      <w:r w:rsidR="000D7E69" w:rsidRPr="00854D2C">
        <w:t xml:space="preserve">: </w:t>
      </w:r>
      <w:r w:rsidR="003D514C" w:rsidRPr="00854D2C">
        <w:t>Elhízás és divatdiéták a vásárlási</w:t>
      </w:r>
      <w:r w:rsidR="00274210">
        <w:t xml:space="preserve"> szokások</w:t>
      </w:r>
      <w:r w:rsidR="003D514C" w:rsidRPr="00854D2C">
        <w:t>, valamint a fogyasztási szokások tükrében</w:t>
      </w:r>
      <w:r w:rsidR="0019568A">
        <w:t xml:space="preserve"> (Norbi Update Low Carb Zrt.)</w:t>
      </w:r>
    </w:p>
    <w:p w:rsidR="000D7E69" w:rsidRPr="00854D2C" w:rsidRDefault="008C6C2F" w:rsidP="00146A3D">
      <w:r w:rsidRPr="00854D2C">
        <w:rPr>
          <w:b/>
          <w:bCs/>
        </w:rPr>
        <w:t>11.00 – 11.15</w:t>
      </w:r>
      <w:r w:rsidRPr="00854D2C">
        <w:rPr>
          <w:b/>
          <w:bCs/>
        </w:rPr>
        <w:tab/>
      </w:r>
      <w:r w:rsidR="000D7E69" w:rsidRPr="00854D2C">
        <w:rPr>
          <w:b/>
          <w:bCs/>
        </w:rPr>
        <w:t>Molnár László</w:t>
      </w:r>
      <w:r w:rsidR="000D7E69" w:rsidRPr="00854D2C">
        <w:t>: Miért más az Eqology terméke?</w:t>
      </w:r>
    </w:p>
    <w:p w:rsidR="000D7E69" w:rsidRPr="00854D2C" w:rsidRDefault="000D7E69" w:rsidP="00146A3D"/>
    <w:p w:rsidR="0029741A" w:rsidRPr="00854D2C" w:rsidRDefault="00185682" w:rsidP="00146A3D">
      <w:r w:rsidRPr="00854D2C">
        <w:t>11.</w:t>
      </w:r>
      <w:r w:rsidR="000D7E69" w:rsidRPr="00854D2C">
        <w:t>15</w:t>
      </w:r>
      <w:r w:rsidRPr="00854D2C">
        <w:t xml:space="preserve"> – 11.</w:t>
      </w:r>
      <w:r w:rsidR="000D7E69" w:rsidRPr="00854D2C">
        <w:t>45</w:t>
      </w:r>
      <w:r w:rsidRPr="00854D2C">
        <w:t xml:space="preserve"> Kávészünet</w:t>
      </w:r>
    </w:p>
    <w:p w:rsidR="00160ED8" w:rsidRPr="00854D2C" w:rsidRDefault="00160ED8" w:rsidP="00160ED8">
      <w:pPr>
        <w:rPr>
          <w:b/>
          <w:bCs/>
        </w:rPr>
      </w:pPr>
      <w:r w:rsidRPr="00854D2C">
        <w:rPr>
          <w:b/>
          <w:bCs/>
        </w:rPr>
        <w:t xml:space="preserve">Országos receptverseny eredményhirdetése az Életfa Program </w:t>
      </w:r>
      <w:r w:rsidR="007B122C" w:rsidRPr="00854D2C">
        <w:rPr>
          <w:b/>
          <w:bCs/>
        </w:rPr>
        <w:t xml:space="preserve">kiállítói </w:t>
      </w:r>
      <w:r w:rsidRPr="00854D2C">
        <w:rPr>
          <w:b/>
          <w:bCs/>
        </w:rPr>
        <w:t>standjánál</w:t>
      </w:r>
    </w:p>
    <w:p w:rsidR="00160ED8" w:rsidRPr="00854D2C" w:rsidRDefault="00160ED8" w:rsidP="00146A3D">
      <w:r w:rsidRPr="00854D2C">
        <w:t>B. Király Györgyi</w:t>
      </w:r>
      <w:r w:rsidR="007B122C" w:rsidRPr="00854D2C">
        <w:t xml:space="preserve"> elnök,</w:t>
      </w:r>
      <w:r w:rsidRPr="00854D2C">
        <w:t xml:space="preserve"> Kor Kontroll Társaság, Dr. Halmy Eszter, Dr. Tóth Tamás</w:t>
      </w:r>
      <w:r w:rsidR="00F1492B" w:rsidRPr="00854D2C">
        <w:t xml:space="preserve"> a zsűri részéről</w:t>
      </w:r>
    </w:p>
    <w:p w:rsidR="00185682" w:rsidRPr="00854D2C" w:rsidRDefault="00185682" w:rsidP="00146A3D"/>
    <w:p w:rsidR="00185682" w:rsidRPr="00854D2C" w:rsidRDefault="00185682" w:rsidP="00146A3D">
      <w:pPr>
        <w:rPr>
          <w:b/>
          <w:bCs/>
        </w:rPr>
      </w:pPr>
      <w:r w:rsidRPr="00854D2C">
        <w:rPr>
          <w:b/>
          <w:bCs/>
        </w:rPr>
        <w:t>11.</w:t>
      </w:r>
      <w:r w:rsidR="000D7E69" w:rsidRPr="00854D2C">
        <w:rPr>
          <w:b/>
          <w:bCs/>
        </w:rPr>
        <w:t>45</w:t>
      </w:r>
      <w:r w:rsidRPr="00854D2C">
        <w:rPr>
          <w:b/>
          <w:bCs/>
        </w:rPr>
        <w:t xml:space="preserve"> – 1</w:t>
      </w:r>
      <w:r w:rsidR="00D20A9E" w:rsidRPr="00854D2C">
        <w:rPr>
          <w:b/>
          <w:bCs/>
        </w:rPr>
        <w:t>3.</w:t>
      </w:r>
      <w:r w:rsidR="000D7E69" w:rsidRPr="00854D2C">
        <w:rPr>
          <w:b/>
          <w:bCs/>
        </w:rPr>
        <w:t>15</w:t>
      </w:r>
      <w:r w:rsidR="001D70D3" w:rsidRPr="00854D2C">
        <w:rPr>
          <w:b/>
          <w:bCs/>
        </w:rPr>
        <w:tab/>
      </w:r>
      <w:r w:rsidRPr="00854D2C">
        <w:rPr>
          <w:b/>
          <w:bCs/>
        </w:rPr>
        <w:t xml:space="preserve">Az elhízás </w:t>
      </w:r>
      <w:r w:rsidR="001D70D3" w:rsidRPr="00854D2C">
        <w:rPr>
          <w:b/>
          <w:bCs/>
        </w:rPr>
        <w:t>metabolikus bariátriai sebészeti megoldásai</w:t>
      </w:r>
    </w:p>
    <w:p w:rsidR="0026397B" w:rsidRPr="00854D2C" w:rsidRDefault="0026397B" w:rsidP="00146A3D">
      <w:r w:rsidRPr="00854D2C">
        <w:t xml:space="preserve">Üléselnökök: </w:t>
      </w:r>
      <w:r w:rsidR="001D70D3" w:rsidRPr="00854D2C">
        <w:t>Bursics Attila</w:t>
      </w:r>
      <w:r w:rsidRPr="00854D2C">
        <w:t>, Mohos Elemér</w:t>
      </w:r>
    </w:p>
    <w:p w:rsidR="008E0E90" w:rsidRPr="00854D2C" w:rsidRDefault="00764AD9" w:rsidP="008E0E90">
      <w:pPr>
        <w:rPr>
          <w:b/>
        </w:rPr>
      </w:pPr>
      <w:r w:rsidRPr="00854D2C">
        <w:rPr>
          <w:bCs/>
        </w:rPr>
        <w:lastRenderedPageBreak/>
        <w:t>11.45 - 12.00</w:t>
      </w:r>
      <w:r w:rsidRPr="00854D2C">
        <w:rPr>
          <w:b/>
        </w:rPr>
        <w:tab/>
      </w:r>
      <w:r w:rsidR="008E0E90" w:rsidRPr="00854D2C">
        <w:rPr>
          <w:b/>
        </w:rPr>
        <w:t xml:space="preserve">Dr. Vasas Péter: </w:t>
      </w:r>
      <w:r w:rsidR="008E0E90" w:rsidRPr="00854D2C">
        <w:rPr>
          <w:bCs/>
        </w:rPr>
        <w:t>A Roux-en-Y gyomor bypass műtét bevezetése az Enhanced Recovery program alapján – Duna Medical Center</w:t>
      </w:r>
    </w:p>
    <w:p w:rsidR="008E0E90" w:rsidRPr="00854D2C" w:rsidRDefault="00764AD9" w:rsidP="008E0E90">
      <w:pPr>
        <w:jc w:val="both"/>
        <w:rPr>
          <w:rFonts w:ascii="Calibri" w:eastAsia="Calibri" w:hAnsi="Calibri" w:cs="Times New Roman"/>
        </w:rPr>
      </w:pPr>
      <w:r w:rsidRPr="00854D2C">
        <w:rPr>
          <w:bCs/>
        </w:rPr>
        <w:t>12.00 – 12.10</w:t>
      </w:r>
      <w:r w:rsidRPr="00854D2C">
        <w:rPr>
          <w:b/>
        </w:rPr>
        <w:tab/>
      </w:r>
      <w:r w:rsidR="008E0E90" w:rsidRPr="00854D2C">
        <w:rPr>
          <w:b/>
        </w:rPr>
        <w:t>Horváth Kata:</w:t>
      </w:r>
      <w:r w:rsidR="008E0E90" w:rsidRPr="00854D2C">
        <w:rPr>
          <w:bCs/>
        </w:rPr>
        <w:t xml:space="preserve"> </w:t>
      </w:r>
      <w:r w:rsidR="008E0E90" w:rsidRPr="00854D2C">
        <w:rPr>
          <w:rFonts w:ascii="Calibri" w:eastAsia="Calibri" w:hAnsi="Calibri" w:cs="Times New Roman"/>
          <w:bCs/>
        </w:rPr>
        <w:t xml:space="preserve">A csőgyomor (sleeve), és </w:t>
      </w:r>
      <w:r w:rsidR="008E0E90" w:rsidRPr="00854D2C">
        <w:rPr>
          <w:rFonts w:ascii="Calibri" w:eastAsia="Calibri" w:hAnsi="Calibri" w:cs="Times New Roman"/>
          <w:bCs/>
          <w:lang w:val="en-GB"/>
        </w:rPr>
        <w:t>Roux-en-Y gyomor bypass (RYGB) m</w:t>
      </w:r>
      <w:r w:rsidR="008E0E90" w:rsidRPr="00854D2C">
        <w:rPr>
          <w:rFonts w:ascii="Calibri" w:eastAsia="Calibri" w:hAnsi="Calibri" w:cs="Times New Roman"/>
          <w:bCs/>
        </w:rPr>
        <w:t>űtét diétetikai előkészítése és a beavatkozás utáni étkezés felépítése, utánkövetés – Duna Medical Center</w:t>
      </w:r>
      <w:r w:rsidR="008E0E90" w:rsidRPr="00854D2C">
        <w:rPr>
          <w:rFonts w:ascii="Calibri" w:eastAsia="Calibri" w:hAnsi="Calibri" w:cs="Times New Roman"/>
        </w:rPr>
        <w:t xml:space="preserve"> </w:t>
      </w:r>
    </w:p>
    <w:p w:rsidR="008E0E90" w:rsidRPr="00854D2C" w:rsidRDefault="00764AD9" w:rsidP="008E0E90">
      <w:r w:rsidRPr="00854D2C">
        <w:t>12.10 – 12.25</w:t>
      </w:r>
      <w:r w:rsidRPr="00854D2C">
        <w:rPr>
          <w:b/>
          <w:bCs/>
        </w:rPr>
        <w:tab/>
      </w:r>
      <w:r w:rsidR="00286B1F" w:rsidRPr="00854D2C">
        <w:rPr>
          <w:b/>
          <w:bCs/>
        </w:rPr>
        <w:t xml:space="preserve">Dr. </w:t>
      </w:r>
      <w:r w:rsidR="008E0E90" w:rsidRPr="00854D2C">
        <w:rPr>
          <w:b/>
          <w:bCs/>
        </w:rPr>
        <w:t xml:space="preserve">Mohos Petra, </w:t>
      </w:r>
      <w:r w:rsidR="00286B1F" w:rsidRPr="00854D2C">
        <w:rPr>
          <w:b/>
          <w:bCs/>
        </w:rPr>
        <w:t xml:space="preserve">Dr. </w:t>
      </w:r>
      <w:r w:rsidR="008E0E90" w:rsidRPr="00854D2C">
        <w:rPr>
          <w:b/>
          <w:bCs/>
        </w:rPr>
        <w:t xml:space="preserve">Nagy Tibor, </w:t>
      </w:r>
      <w:r w:rsidR="00286B1F" w:rsidRPr="00854D2C">
        <w:rPr>
          <w:b/>
          <w:bCs/>
        </w:rPr>
        <w:t xml:space="preserve">Dr. </w:t>
      </w:r>
      <w:r w:rsidR="008E0E90" w:rsidRPr="00854D2C">
        <w:rPr>
          <w:b/>
          <w:bCs/>
        </w:rPr>
        <w:t>Mohos Elemér</w:t>
      </w:r>
      <w:r w:rsidR="008E0E90" w:rsidRPr="00854D2C">
        <w:t>: Metabolikus sebészet - Veszprém, 2019. – Vide</w:t>
      </w:r>
      <w:r w:rsidR="00BD6D50" w:rsidRPr="00854D2C">
        <w:t>ó</w:t>
      </w:r>
      <w:r w:rsidR="008E0E90" w:rsidRPr="00854D2C">
        <w:t>prezentáció - Veszprém Megyei Sebészeti Osztály</w:t>
      </w:r>
    </w:p>
    <w:p w:rsidR="008E0E90" w:rsidRPr="00854D2C" w:rsidRDefault="00764AD9" w:rsidP="008E0E90">
      <w:r w:rsidRPr="00854D2C">
        <w:t>12.25 – 12.40</w:t>
      </w:r>
      <w:r w:rsidRPr="00854D2C">
        <w:rPr>
          <w:b/>
          <w:bCs/>
        </w:rPr>
        <w:tab/>
      </w:r>
      <w:r w:rsidR="00286B1F" w:rsidRPr="00854D2C">
        <w:rPr>
          <w:b/>
          <w:bCs/>
        </w:rPr>
        <w:t xml:space="preserve">Dr. </w:t>
      </w:r>
      <w:r w:rsidR="008E0E90" w:rsidRPr="00854D2C">
        <w:rPr>
          <w:b/>
          <w:bCs/>
        </w:rPr>
        <w:t>Lóderer Zoltán</w:t>
      </w:r>
      <w:r w:rsidR="008E0E90" w:rsidRPr="00854D2C">
        <w:t>: Metabolikus sebészet – Szombathely, 2019. – Szombathelyi Megyei Kórház</w:t>
      </w:r>
    </w:p>
    <w:p w:rsidR="008E0E90" w:rsidRPr="00854D2C" w:rsidRDefault="00764AD9" w:rsidP="008E0E90">
      <w:r w:rsidRPr="00854D2C">
        <w:t>12.40 – 12.55</w:t>
      </w:r>
      <w:r w:rsidRPr="00854D2C">
        <w:tab/>
      </w:r>
      <w:r w:rsidR="00286B1F" w:rsidRPr="00854D2C">
        <w:rPr>
          <w:b/>
          <w:bCs/>
        </w:rPr>
        <w:t xml:space="preserve">Dr. </w:t>
      </w:r>
      <w:r w:rsidR="008E0E90" w:rsidRPr="00854D2C">
        <w:rPr>
          <w:b/>
          <w:bCs/>
        </w:rPr>
        <w:t xml:space="preserve">Nagy Tibor, </w:t>
      </w:r>
      <w:r w:rsidR="00286B1F" w:rsidRPr="00854D2C">
        <w:rPr>
          <w:b/>
          <w:bCs/>
        </w:rPr>
        <w:t xml:space="preserve">Dr. </w:t>
      </w:r>
      <w:r w:rsidR="008E0E90" w:rsidRPr="00854D2C">
        <w:rPr>
          <w:b/>
          <w:bCs/>
        </w:rPr>
        <w:t xml:space="preserve">Mohos Petra, </w:t>
      </w:r>
      <w:r w:rsidR="00286B1F" w:rsidRPr="00854D2C">
        <w:rPr>
          <w:b/>
          <w:bCs/>
        </w:rPr>
        <w:t xml:space="preserve">Dr. </w:t>
      </w:r>
      <w:r w:rsidR="008E0E90" w:rsidRPr="00854D2C">
        <w:rPr>
          <w:b/>
          <w:bCs/>
        </w:rPr>
        <w:t>Mohos Elemér</w:t>
      </w:r>
      <w:r w:rsidR="008E0E90" w:rsidRPr="00854D2C">
        <w:t>: Revizionalis laparoscopos Roux Y gyomor bypass műtétek osztályunkon. Indikáció, eredmények, szövődmények. Vide</w:t>
      </w:r>
      <w:r w:rsidR="00BD6D50" w:rsidRPr="00854D2C">
        <w:t>ó</w:t>
      </w:r>
      <w:r w:rsidR="008E0E90" w:rsidRPr="00854D2C">
        <w:t>pre</w:t>
      </w:r>
      <w:r w:rsidR="00BD6D50" w:rsidRPr="00854D2C">
        <w:t>z</w:t>
      </w:r>
      <w:r w:rsidR="008E0E90" w:rsidRPr="00854D2C">
        <w:t>ent</w:t>
      </w:r>
      <w:r w:rsidR="00BD6D50" w:rsidRPr="00854D2C">
        <w:t>áció</w:t>
      </w:r>
      <w:r w:rsidR="008E0E90" w:rsidRPr="00854D2C">
        <w:t xml:space="preserve"> - Veszprém Megyei Sebészeti Osztály</w:t>
      </w:r>
    </w:p>
    <w:p w:rsidR="00764AD9" w:rsidRPr="00854D2C" w:rsidRDefault="00764AD9" w:rsidP="008E0E90">
      <w:r w:rsidRPr="00854D2C">
        <w:t>12.55 – 13.15</w:t>
      </w:r>
      <w:r w:rsidRPr="00854D2C">
        <w:rPr>
          <w:b/>
          <w:bCs/>
        </w:rPr>
        <w:tab/>
      </w:r>
      <w:r w:rsidR="00286B1F" w:rsidRPr="00854D2C">
        <w:rPr>
          <w:b/>
          <w:bCs/>
        </w:rPr>
        <w:t xml:space="preserve">Dr. </w:t>
      </w:r>
      <w:r w:rsidR="008E0E90" w:rsidRPr="00854D2C">
        <w:rPr>
          <w:b/>
          <w:bCs/>
        </w:rPr>
        <w:t xml:space="preserve">Mohos Elemér, </w:t>
      </w:r>
      <w:r w:rsidR="00286B1F" w:rsidRPr="00854D2C">
        <w:rPr>
          <w:b/>
          <w:bCs/>
        </w:rPr>
        <w:t xml:space="preserve">Dr. </w:t>
      </w:r>
      <w:r w:rsidR="008E0E90" w:rsidRPr="00854D2C">
        <w:rPr>
          <w:b/>
          <w:bCs/>
        </w:rPr>
        <w:t xml:space="preserve">Mohos Petra, </w:t>
      </w:r>
      <w:r w:rsidR="00286B1F" w:rsidRPr="00854D2C">
        <w:rPr>
          <w:b/>
          <w:bCs/>
        </w:rPr>
        <w:t xml:space="preserve">Dr. </w:t>
      </w:r>
      <w:r w:rsidR="008E0E90" w:rsidRPr="00854D2C">
        <w:rPr>
          <w:b/>
          <w:bCs/>
        </w:rPr>
        <w:t>Nagy Tibor</w:t>
      </w:r>
      <w:r w:rsidR="008E0E90" w:rsidRPr="00854D2C">
        <w:t>: Roux Y gyomor bypass műtét után végzett revizion</w:t>
      </w:r>
      <w:r w:rsidR="00BD6D50" w:rsidRPr="00854D2C">
        <w:t>a</w:t>
      </w:r>
      <w:r w:rsidR="008E0E90" w:rsidRPr="00854D2C">
        <w:t>lis műtéteink. Jelenlegi trendek a metabolikus sebészetben. Az obezitológiai centrum jelentősége</w:t>
      </w:r>
    </w:p>
    <w:p w:rsidR="001D70D3" w:rsidRPr="00854D2C" w:rsidRDefault="001D70D3" w:rsidP="00146A3D">
      <w:r w:rsidRPr="00854D2C">
        <w:t>A szekció a Johnson &amp; Johnson Kft. támogatásával valósul meg.</w:t>
      </w:r>
    </w:p>
    <w:p w:rsidR="0018143B" w:rsidRPr="00854D2C" w:rsidRDefault="0018143B" w:rsidP="00146A3D">
      <w:pPr>
        <w:rPr>
          <w:b/>
          <w:bCs/>
        </w:rPr>
      </w:pPr>
    </w:p>
    <w:p w:rsidR="00480B3C" w:rsidRPr="00854D2C" w:rsidRDefault="0026397B" w:rsidP="00146A3D">
      <w:pPr>
        <w:rPr>
          <w:b/>
          <w:bCs/>
        </w:rPr>
      </w:pPr>
      <w:r w:rsidRPr="00854D2C">
        <w:rPr>
          <w:b/>
          <w:bCs/>
        </w:rPr>
        <w:t>1</w:t>
      </w:r>
      <w:r w:rsidR="00D20A9E" w:rsidRPr="00854D2C">
        <w:rPr>
          <w:b/>
          <w:bCs/>
        </w:rPr>
        <w:t>3.</w:t>
      </w:r>
      <w:r w:rsidR="000D7E69" w:rsidRPr="00854D2C">
        <w:rPr>
          <w:b/>
          <w:bCs/>
        </w:rPr>
        <w:t>15</w:t>
      </w:r>
      <w:r w:rsidRPr="00854D2C">
        <w:rPr>
          <w:b/>
          <w:bCs/>
        </w:rPr>
        <w:t xml:space="preserve"> – 13.</w:t>
      </w:r>
      <w:r w:rsidR="000D7E69" w:rsidRPr="00854D2C">
        <w:rPr>
          <w:b/>
          <w:bCs/>
        </w:rPr>
        <w:t>45</w:t>
      </w:r>
      <w:r w:rsidRPr="00854D2C">
        <w:rPr>
          <w:b/>
          <w:bCs/>
        </w:rPr>
        <w:t xml:space="preserve"> </w:t>
      </w:r>
      <w:r w:rsidR="000D7E69" w:rsidRPr="00854D2C">
        <w:rPr>
          <w:b/>
          <w:bCs/>
        </w:rPr>
        <w:tab/>
      </w:r>
      <w:r w:rsidR="00BB197C" w:rsidRPr="00854D2C">
        <w:rPr>
          <w:b/>
          <w:bCs/>
        </w:rPr>
        <w:t>Szendvicsebéd</w:t>
      </w:r>
    </w:p>
    <w:p w:rsidR="00160ED8" w:rsidRPr="00854D2C" w:rsidRDefault="00160ED8" w:rsidP="00146A3D">
      <w:bookmarkStart w:id="1" w:name="_Hlk23930505"/>
      <w:r w:rsidRPr="00854D2C">
        <w:t>Kiállítói standok megtekintése</w:t>
      </w:r>
    </w:p>
    <w:p w:rsidR="000D7E69" w:rsidRPr="00854D2C" w:rsidRDefault="000D7E69" w:rsidP="00146A3D"/>
    <w:p w:rsidR="0026397B" w:rsidRPr="00854D2C" w:rsidRDefault="00C9639F" w:rsidP="00146A3D">
      <w:pPr>
        <w:rPr>
          <w:b/>
          <w:bCs/>
        </w:rPr>
      </w:pPr>
      <w:bookmarkStart w:id="2" w:name="_Hlk23929439"/>
      <w:bookmarkEnd w:id="1"/>
      <w:r w:rsidRPr="00854D2C">
        <w:rPr>
          <w:b/>
          <w:bCs/>
        </w:rPr>
        <w:t>1</w:t>
      </w:r>
      <w:r w:rsidR="005534F3" w:rsidRPr="00854D2C">
        <w:rPr>
          <w:b/>
          <w:bCs/>
        </w:rPr>
        <w:t>3.45</w:t>
      </w:r>
      <w:r w:rsidRPr="00854D2C">
        <w:rPr>
          <w:b/>
          <w:bCs/>
        </w:rPr>
        <w:t xml:space="preserve"> – 1</w:t>
      </w:r>
      <w:r w:rsidR="00480B3C" w:rsidRPr="00854D2C">
        <w:rPr>
          <w:b/>
          <w:bCs/>
        </w:rPr>
        <w:t>5</w:t>
      </w:r>
      <w:r w:rsidR="00D20A9E" w:rsidRPr="00854D2C">
        <w:rPr>
          <w:b/>
          <w:bCs/>
        </w:rPr>
        <w:t>.</w:t>
      </w:r>
      <w:r w:rsidR="007B122C" w:rsidRPr="00854D2C">
        <w:rPr>
          <w:b/>
          <w:bCs/>
        </w:rPr>
        <w:t>15</w:t>
      </w:r>
      <w:r w:rsidR="007E1B42" w:rsidRPr="00854D2C">
        <w:rPr>
          <w:b/>
          <w:bCs/>
        </w:rPr>
        <w:tab/>
      </w:r>
      <w:r w:rsidR="0026397B" w:rsidRPr="00854D2C">
        <w:rPr>
          <w:b/>
          <w:bCs/>
        </w:rPr>
        <w:t xml:space="preserve">Az elhízás </w:t>
      </w:r>
      <w:r w:rsidR="007E1B42" w:rsidRPr="00854D2C">
        <w:rPr>
          <w:b/>
          <w:bCs/>
        </w:rPr>
        <w:t xml:space="preserve">diagnosztikája és </w:t>
      </w:r>
      <w:r w:rsidR="00334877" w:rsidRPr="00854D2C">
        <w:rPr>
          <w:b/>
          <w:bCs/>
        </w:rPr>
        <w:t xml:space="preserve">komplex </w:t>
      </w:r>
      <w:r w:rsidR="007E1B42" w:rsidRPr="00854D2C">
        <w:rPr>
          <w:b/>
          <w:bCs/>
        </w:rPr>
        <w:t>kezelése</w:t>
      </w:r>
      <w:r w:rsidR="00084F67" w:rsidRPr="00854D2C">
        <w:rPr>
          <w:b/>
          <w:bCs/>
        </w:rPr>
        <w:t xml:space="preserve"> I.</w:t>
      </w:r>
    </w:p>
    <w:bookmarkEnd w:id="2"/>
    <w:p w:rsidR="00C9639F" w:rsidRPr="00854D2C" w:rsidRDefault="00C9639F" w:rsidP="00146A3D">
      <w:r w:rsidRPr="00854D2C">
        <w:t xml:space="preserve">Üléselnökök: </w:t>
      </w:r>
      <w:r w:rsidR="0026397B" w:rsidRPr="00854D2C">
        <w:t xml:space="preserve">Forster Tamás, </w:t>
      </w:r>
      <w:r w:rsidR="007F30CA" w:rsidRPr="00854D2C">
        <w:t>Rurik Imre</w:t>
      </w:r>
    </w:p>
    <w:p w:rsidR="003679C3" w:rsidRPr="00854D2C" w:rsidRDefault="005534F3" w:rsidP="00B842FA">
      <w:pPr>
        <w:rPr>
          <w:b/>
          <w:bCs/>
        </w:rPr>
      </w:pPr>
      <w:r w:rsidRPr="00854D2C">
        <w:rPr>
          <w:b/>
          <w:bCs/>
        </w:rPr>
        <w:t>13.45 – 14.00</w:t>
      </w:r>
      <w:r w:rsidRPr="00854D2C">
        <w:rPr>
          <w:b/>
          <w:bCs/>
        </w:rPr>
        <w:tab/>
        <w:t>Szponzorált előadás</w:t>
      </w:r>
      <w:r w:rsidR="00852A99" w:rsidRPr="00854D2C">
        <w:rPr>
          <w:b/>
          <w:bCs/>
        </w:rPr>
        <w:t xml:space="preserve"> - </w:t>
      </w:r>
      <w:r w:rsidRPr="00854D2C">
        <w:rPr>
          <w:b/>
          <w:bCs/>
        </w:rPr>
        <w:t>Molnár Siegfried</w:t>
      </w:r>
      <w:r w:rsidRPr="00854D2C">
        <w:t xml:space="preserve">: </w:t>
      </w:r>
      <w:r w:rsidRPr="00854D2C">
        <w:rPr>
          <w:rFonts w:cstheme="minorHAnsi"/>
          <w:shd w:val="clear" w:color="auto" w:fill="FFFFFF"/>
        </w:rPr>
        <w:t>Étrendi és mozgás kezelés validáltan – az impedancia mérés gyakorlati példákkal</w:t>
      </w:r>
    </w:p>
    <w:p w:rsidR="00084F67" w:rsidRPr="00854D2C" w:rsidRDefault="003679C3" w:rsidP="00084F67">
      <w:pPr>
        <w:spacing w:after="160" w:line="259" w:lineRule="auto"/>
      </w:pPr>
      <w:r w:rsidRPr="00854D2C">
        <w:rPr>
          <w:b/>
          <w:bCs/>
        </w:rPr>
        <w:t>14.00 – 14.15</w:t>
      </w:r>
      <w:r w:rsidRPr="00854D2C">
        <w:rPr>
          <w:b/>
          <w:bCs/>
        </w:rPr>
        <w:tab/>
      </w:r>
      <w:r w:rsidR="00084F67" w:rsidRPr="00854D2C">
        <w:rPr>
          <w:b/>
          <w:bCs/>
        </w:rPr>
        <w:t>Prof. Dr. Forster Tamás:</w:t>
      </w:r>
      <w:r w:rsidR="00084F67" w:rsidRPr="00854D2C">
        <w:t xml:space="preserve"> Az elhízás diagnosztikája és multidiszciplináris </w:t>
      </w:r>
      <w:r w:rsidR="007B122C" w:rsidRPr="00854D2C">
        <w:t>megközelítés</w:t>
      </w:r>
      <w:r w:rsidR="00084F67" w:rsidRPr="00854D2C">
        <w:t>e</w:t>
      </w:r>
    </w:p>
    <w:p w:rsidR="00084F67" w:rsidRPr="00854D2C" w:rsidRDefault="003679C3" w:rsidP="00084F67">
      <w:pPr>
        <w:spacing w:after="160" w:line="259" w:lineRule="auto"/>
      </w:pPr>
      <w:r w:rsidRPr="00854D2C">
        <w:rPr>
          <w:b/>
          <w:bCs/>
        </w:rPr>
        <w:t>14.15 – 14.30</w:t>
      </w:r>
      <w:r w:rsidRPr="00854D2C">
        <w:rPr>
          <w:b/>
          <w:bCs/>
        </w:rPr>
        <w:tab/>
      </w:r>
      <w:r w:rsidR="00084F67" w:rsidRPr="00854D2C">
        <w:rPr>
          <w:b/>
          <w:bCs/>
        </w:rPr>
        <w:t>Prof. Dr. Rurik Imre:</w:t>
      </w:r>
      <w:r w:rsidR="00084F67" w:rsidRPr="00854D2C">
        <w:t xml:space="preserve"> Terápiás algoritmusok elhízásban</w:t>
      </w:r>
    </w:p>
    <w:p w:rsidR="00084F67" w:rsidRPr="00854D2C" w:rsidRDefault="003679C3" w:rsidP="00084F67">
      <w:pPr>
        <w:spacing w:after="160" w:line="259" w:lineRule="auto"/>
      </w:pPr>
      <w:r w:rsidRPr="00854D2C">
        <w:rPr>
          <w:b/>
          <w:bCs/>
        </w:rPr>
        <w:t>14.30 – 14.45</w:t>
      </w:r>
      <w:r w:rsidRPr="00854D2C">
        <w:rPr>
          <w:b/>
          <w:bCs/>
        </w:rPr>
        <w:tab/>
      </w:r>
      <w:r w:rsidR="00084F67" w:rsidRPr="00854D2C">
        <w:rPr>
          <w:b/>
          <w:bCs/>
        </w:rPr>
        <w:t xml:space="preserve">Dr. Halmy Eszter: </w:t>
      </w:r>
      <w:r w:rsidR="00084F67" w:rsidRPr="00854D2C">
        <w:t>Az elhízás bázisterápiája az életmód intervenció</w:t>
      </w:r>
    </w:p>
    <w:p w:rsidR="00084F67" w:rsidRPr="00854D2C" w:rsidRDefault="003679C3" w:rsidP="00084F67">
      <w:pPr>
        <w:spacing w:after="160" w:line="259" w:lineRule="auto"/>
      </w:pPr>
      <w:r w:rsidRPr="00854D2C">
        <w:rPr>
          <w:b/>
          <w:bCs/>
        </w:rPr>
        <w:t>14.45 – 14.55</w:t>
      </w:r>
      <w:r w:rsidRPr="00854D2C">
        <w:rPr>
          <w:b/>
          <w:bCs/>
        </w:rPr>
        <w:tab/>
      </w:r>
      <w:r w:rsidR="00084F67" w:rsidRPr="00854D2C">
        <w:rPr>
          <w:b/>
          <w:bCs/>
        </w:rPr>
        <w:t>Dr. Tóth Tamás:</w:t>
      </w:r>
      <w:r w:rsidR="00084F67" w:rsidRPr="00854D2C">
        <w:t xml:space="preserve"> A</w:t>
      </w:r>
      <w:r w:rsidR="007B122C" w:rsidRPr="00854D2C">
        <w:t xml:space="preserve">z adherencia </w:t>
      </w:r>
      <w:r w:rsidR="00084F67" w:rsidRPr="00854D2C">
        <w:t>jelentősége az elhízás kezelésében</w:t>
      </w:r>
    </w:p>
    <w:p w:rsidR="00084F67" w:rsidRPr="00854D2C" w:rsidRDefault="003679C3" w:rsidP="00084F67">
      <w:pPr>
        <w:spacing w:after="160" w:line="259" w:lineRule="auto"/>
      </w:pPr>
      <w:r w:rsidRPr="00854D2C">
        <w:rPr>
          <w:b/>
          <w:bCs/>
        </w:rPr>
        <w:t>14.55 – 15.15</w:t>
      </w:r>
      <w:r w:rsidRPr="00854D2C">
        <w:rPr>
          <w:b/>
          <w:bCs/>
        </w:rPr>
        <w:tab/>
      </w:r>
      <w:r w:rsidR="00084F67" w:rsidRPr="00854D2C">
        <w:rPr>
          <w:b/>
          <w:bCs/>
        </w:rPr>
        <w:t>Prof. Dr. Császár Albert:</w:t>
      </w:r>
      <w:r w:rsidR="00084F67" w:rsidRPr="00854D2C">
        <w:t xml:space="preserve"> Obezitás és a 2. típusú diabetes mellitus multidiszciplináris kezelése</w:t>
      </w:r>
    </w:p>
    <w:p w:rsidR="00920279" w:rsidRPr="00854D2C" w:rsidRDefault="00920279" w:rsidP="00160ED8">
      <w:r w:rsidRPr="00854D2C">
        <w:rPr>
          <w:b/>
          <w:bCs/>
        </w:rPr>
        <w:t>15.15 – 15.30 Szponzorált előadás</w:t>
      </w:r>
      <w:r w:rsidR="00852A99" w:rsidRPr="00854D2C">
        <w:rPr>
          <w:b/>
          <w:bCs/>
        </w:rPr>
        <w:t xml:space="preserve"> - </w:t>
      </w:r>
      <w:r w:rsidRPr="00854D2C">
        <w:rPr>
          <w:b/>
          <w:bCs/>
        </w:rPr>
        <w:t>Hegyi Gyöngyi, Varga Gyula</w:t>
      </w:r>
      <w:r w:rsidRPr="00854D2C">
        <w:t>: Korszerű egészségszűrés és személyre szóló tanácsadás az Életfa Programban</w:t>
      </w:r>
    </w:p>
    <w:p w:rsidR="00920279" w:rsidRPr="00854D2C" w:rsidRDefault="00920279" w:rsidP="00920279"/>
    <w:p w:rsidR="00920279" w:rsidRPr="00854D2C" w:rsidRDefault="00920279" w:rsidP="00920279">
      <w:r w:rsidRPr="00854D2C">
        <w:lastRenderedPageBreak/>
        <w:t>15.30 – 16.00 Kávészünet</w:t>
      </w:r>
    </w:p>
    <w:p w:rsidR="00920279" w:rsidRPr="00854D2C" w:rsidRDefault="00920279" w:rsidP="00920279">
      <w:r w:rsidRPr="00854D2C">
        <w:t>Kiállítói standok megtekintése</w:t>
      </w:r>
    </w:p>
    <w:p w:rsidR="00906C6E" w:rsidRPr="00854D2C" w:rsidRDefault="00906C6E" w:rsidP="00906C6E">
      <w:pPr>
        <w:rPr>
          <w:b/>
          <w:bCs/>
        </w:rPr>
      </w:pPr>
    </w:p>
    <w:p w:rsidR="00906C6E" w:rsidRPr="00854D2C" w:rsidRDefault="00906C6E" w:rsidP="00906C6E">
      <w:pPr>
        <w:rPr>
          <w:b/>
          <w:bCs/>
        </w:rPr>
      </w:pPr>
      <w:r w:rsidRPr="00854D2C">
        <w:rPr>
          <w:b/>
          <w:bCs/>
        </w:rPr>
        <w:t>16.</w:t>
      </w:r>
      <w:r w:rsidR="00920279" w:rsidRPr="00854D2C">
        <w:rPr>
          <w:b/>
          <w:bCs/>
        </w:rPr>
        <w:t>0</w:t>
      </w:r>
      <w:r w:rsidRPr="00854D2C">
        <w:rPr>
          <w:b/>
          <w:bCs/>
        </w:rPr>
        <w:t>0 – 1</w:t>
      </w:r>
      <w:r w:rsidR="00920279" w:rsidRPr="00854D2C">
        <w:rPr>
          <w:b/>
          <w:bCs/>
        </w:rPr>
        <w:t>7</w:t>
      </w:r>
      <w:r w:rsidRPr="00854D2C">
        <w:rPr>
          <w:b/>
          <w:bCs/>
        </w:rPr>
        <w:t>.</w:t>
      </w:r>
      <w:r w:rsidR="00A414B0" w:rsidRPr="00854D2C">
        <w:rPr>
          <w:b/>
          <w:bCs/>
        </w:rPr>
        <w:t>3</w:t>
      </w:r>
      <w:r w:rsidRPr="00854D2C">
        <w:rPr>
          <w:b/>
          <w:bCs/>
        </w:rPr>
        <w:t>0</w:t>
      </w:r>
      <w:r w:rsidRPr="00854D2C">
        <w:rPr>
          <w:b/>
          <w:bCs/>
        </w:rPr>
        <w:tab/>
        <w:t>Az elhízás és</w:t>
      </w:r>
      <w:r w:rsidR="00B842FA" w:rsidRPr="00854D2C">
        <w:rPr>
          <w:b/>
          <w:bCs/>
        </w:rPr>
        <w:t xml:space="preserve"> szövődményes betegségei összefüggése, </w:t>
      </w:r>
      <w:r w:rsidRPr="00854D2C">
        <w:rPr>
          <w:b/>
          <w:bCs/>
        </w:rPr>
        <w:t>kezelése</w:t>
      </w:r>
    </w:p>
    <w:p w:rsidR="00131E5C" w:rsidRPr="00854D2C" w:rsidRDefault="00131E5C" w:rsidP="00131E5C">
      <w:r w:rsidRPr="00854D2C">
        <w:t xml:space="preserve">Üléselnökök: </w:t>
      </w:r>
      <w:r w:rsidR="007F30CA" w:rsidRPr="00854D2C">
        <w:t>Molnár Dénes</w:t>
      </w:r>
      <w:r w:rsidRPr="00854D2C">
        <w:t>, Pucsok József</w:t>
      </w:r>
    </w:p>
    <w:p w:rsidR="00CF4397" w:rsidRPr="00854D2C" w:rsidRDefault="003679C3" w:rsidP="00146A3D">
      <w:r w:rsidRPr="00854D2C">
        <w:rPr>
          <w:rStyle w:val="Kiemels2"/>
          <w:rFonts w:cstheme="minorHAnsi"/>
          <w:bdr w:val="none" w:sz="0" w:space="0" w:color="auto" w:frame="1"/>
        </w:rPr>
        <w:t>16.00 – 16.20</w:t>
      </w:r>
      <w:r w:rsidRPr="00854D2C">
        <w:rPr>
          <w:rStyle w:val="Kiemels2"/>
          <w:rFonts w:cstheme="minorHAnsi"/>
          <w:bdr w:val="none" w:sz="0" w:space="0" w:color="auto" w:frame="1"/>
        </w:rPr>
        <w:tab/>
      </w:r>
      <w:r w:rsidR="00CF4397" w:rsidRPr="00854D2C">
        <w:rPr>
          <w:rStyle w:val="Kiemels2"/>
          <w:rFonts w:cstheme="minorHAnsi"/>
          <w:bdr w:val="none" w:sz="0" w:space="0" w:color="auto" w:frame="1"/>
        </w:rPr>
        <w:t>Dr. habil. Lengyel Gabriella:</w:t>
      </w:r>
      <w:r w:rsidR="00CF4397" w:rsidRPr="00854D2C">
        <w:t xml:space="preserve"> </w:t>
      </w:r>
      <w:r w:rsidR="00214A5F" w:rsidRPr="00854D2C">
        <w:t>Elhízás és májbetegségek összefüggése és kezelése</w:t>
      </w:r>
    </w:p>
    <w:p w:rsidR="00906C6E" w:rsidRPr="00854D2C" w:rsidRDefault="003679C3" w:rsidP="00146A3D">
      <w:r w:rsidRPr="00854D2C">
        <w:rPr>
          <w:b/>
          <w:bCs/>
        </w:rPr>
        <w:t>16.20 – 16.35</w:t>
      </w:r>
      <w:r w:rsidRPr="00854D2C">
        <w:rPr>
          <w:b/>
          <w:bCs/>
        </w:rPr>
        <w:tab/>
      </w:r>
      <w:r w:rsidR="00906C6E" w:rsidRPr="00854D2C">
        <w:rPr>
          <w:b/>
          <w:bCs/>
        </w:rPr>
        <w:t>Dr. Sepp Krisztián</w:t>
      </w:r>
      <w:r w:rsidR="006B3771">
        <w:rPr>
          <w:b/>
          <w:bCs/>
        </w:rPr>
        <w:t>, Dr. Valkusz Zsuzsanna</w:t>
      </w:r>
      <w:r w:rsidR="00906C6E" w:rsidRPr="00854D2C">
        <w:rPr>
          <w:b/>
          <w:bCs/>
        </w:rPr>
        <w:t xml:space="preserve">: </w:t>
      </w:r>
      <w:r w:rsidR="00906C6E" w:rsidRPr="00854D2C">
        <w:t>Endokrin eredetű obezitás kezelési lehetőségei</w:t>
      </w:r>
    </w:p>
    <w:p w:rsidR="00F1492B" w:rsidRPr="00854D2C" w:rsidRDefault="003679C3" w:rsidP="00F1492B">
      <w:pPr>
        <w:rPr>
          <w:b/>
          <w:bCs/>
        </w:rPr>
      </w:pPr>
      <w:r w:rsidRPr="00854D2C">
        <w:rPr>
          <w:b/>
          <w:bCs/>
        </w:rPr>
        <w:t>16.35 – 16.45</w:t>
      </w:r>
      <w:r w:rsidRPr="00854D2C">
        <w:rPr>
          <w:b/>
          <w:bCs/>
        </w:rPr>
        <w:tab/>
      </w:r>
      <w:r w:rsidR="00F1492B" w:rsidRPr="00854D2C">
        <w:rPr>
          <w:b/>
          <w:bCs/>
        </w:rPr>
        <w:t>Dr. Shubail Mohamed Eisa</w:t>
      </w:r>
      <w:r w:rsidR="0085158B">
        <w:rPr>
          <w:b/>
          <w:bCs/>
        </w:rPr>
        <w:t>, Prof. Dr. Molnár Dénes</w:t>
      </w:r>
      <w:r w:rsidR="00F1492B" w:rsidRPr="00854D2C">
        <w:rPr>
          <w:b/>
          <w:bCs/>
        </w:rPr>
        <w:t xml:space="preserve">: </w:t>
      </w:r>
      <w:r w:rsidR="00F1492B" w:rsidRPr="00854D2C">
        <w:t>A gyermek- és serdülőkori elhízás endokrin háttere</w:t>
      </w:r>
    </w:p>
    <w:p w:rsidR="00906C6E" w:rsidRPr="00854D2C" w:rsidRDefault="003679C3" w:rsidP="00906C6E">
      <w:pPr>
        <w:rPr>
          <w:b/>
          <w:i/>
        </w:rPr>
      </w:pPr>
      <w:r w:rsidRPr="00854D2C">
        <w:rPr>
          <w:b/>
        </w:rPr>
        <w:t>16.45 – 17.05</w:t>
      </w:r>
      <w:r w:rsidRPr="00854D2C">
        <w:rPr>
          <w:b/>
        </w:rPr>
        <w:tab/>
      </w:r>
      <w:r w:rsidR="006B289B" w:rsidRPr="00854D2C">
        <w:rPr>
          <w:b/>
        </w:rPr>
        <w:t xml:space="preserve">Dr. </w:t>
      </w:r>
      <w:r w:rsidR="00906C6E" w:rsidRPr="00854D2C">
        <w:rPr>
          <w:b/>
        </w:rPr>
        <w:t>Tőkés Tímea</w:t>
      </w:r>
      <w:r w:rsidR="006B289B" w:rsidRPr="00854D2C">
        <w:rPr>
          <w:b/>
        </w:rPr>
        <w:t xml:space="preserve">: </w:t>
      </w:r>
      <w:r w:rsidR="00906C6E" w:rsidRPr="00854D2C">
        <w:t>Az elhízás problematikája az onkológiában - az obezitás jelentősége a daganatos betegségek kialakulásában és szerepe a kezelés során</w:t>
      </w:r>
    </w:p>
    <w:p w:rsidR="006B289B" w:rsidRPr="00854D2C" w:rsidRDefault="003679C3" w:rsidP="00146A3D">
      <w:pPr>
        <w:rPr>
          <w:bCs/>
        </w:rPr>
      </w:pPr>
      <w:bookmarkStart w:id="3" w:name="_Hlk22276520"/>
      <w:r w:rsidRPr="00854D2C">
        <w:rPr>
          <w:b/>
        </w:rPr>
        <w:t>17.05 – 17.25</w:t>
      </w:r>
      <w:r w:rsidRPr="00854D2C">
        <w:rPr>
          <w:b/>
        </w:rPr>
        <w:tab/>
      </w:r>
      <w:r w:rsidR="0062787E" w:rsidRPr="00854D2C">
        <w:rPr>
          <w:b/>
        </w:rPr>
        <w:t xml:space="preserve">Prof. Dr. Géher Pál: </w:t>
      </w:r>
      <w:r w:rsidR="00F3491E" w:rsidRPr="00854D2C">
        <w:rPr>
          <w:bCs/>
        </w:rPr>
        <w:t>Elhízás és reumatológiai betegségek együttes kezelése, a balneoterápia lehetőségei a tercier prevencióban</w:t>
      </w:r>
    </w:p>
    <w:p w:rsidR="00F1492B" w:rsidRPr="00854D2C" w:rsidRDefault="003679C3" w:rsidP="00F1492B">
      <w:bookmarkStart w:id="4" w:name="_Hlk22276277"/>
      <w:r w:rsidRPr="00854D2C">
        <w:rPr>
          <w:b/>
          <w:bCs/>
        </w:rPr>
        <w:t>17.25 – 17.40</w:t>
      </w:r>
      <w:r w:rsidRPr="00854D2C">
        <w:rPr>
          <w:b/>
          <w:bCs/>
        </w:rPr>
        <w:tab/>
      </w:r>
      <w:r w:rsidR="00F1492B" w:rsidRPr="00854D2C">
        <w:rPr>
          <w:b/>
          <w:bCs/>
        </w:rPr>
        <w:t>Antal Emese, Pilling Róbert:</w:t>
      </w:r>
      <w:r w:rsidR="00F1492B" w:rsidRPr="00854D2C">
        <w:t xml:space="preserve"> Mit mondunk és mit teszünk? – A TÉT Platform etnográfiai kutatásának elhízással összefüggő eredményei</w:t>
      </w:r>
    </w:p>
    <w:bookmarkEnd w:id="4"/>
    <w:p w:rsidR="00A414B0" w:rsidRPr="00854D2C" w:rsidRDefault="00A414B0" w:rsidP="00A414B0"/>
    <w:p w:rsidR="00A414B0" w:rsidRPr="00854D2C" w:rsidRDefault="00A414B0" w:rsidP="00A414B0">
      <w:pPr>
        <w:rPr>
          <w:b/>
          <w:bCs/>
        </w:rPr>
      </w:pPr>
      <w:r w:rsidRPr="00854D2C">
        <w:rPr>
          <w:b/>
          <w:bCs/>
        </w:rPr>
        <w:t>17.</w:t>
      </w:r>
      <w:r w:rsidR="003679C3" w:rsidRPr="00854D2C">
        <w:rPr>
          <w:b/>
          <w:bCs/>
        </w:rPr>
        <w:t>4</w:t>
      </w:r>
      <w:r w:rsidRPr="00854D2C">
        <w:rPr>
          <w:b/>
          <w:bCs/>
        </w:rPr>
        <w:t>0 – 17.4</w:t>
      </w:r>
      <w:r w:rsidR="003679C3" w:rsidRPr="00854D2C">
        <w:rPr>
          <w:b/>
          <w:bCs/>
        </w:rPr>
        <w:t>5</w:t>
      </w:r>
      <w:r w:rsidRPr="00854D2C">
        <w:t xml:space="preserve"> </w:t>
      </w:r>
      <w:r w:rsidRPr="00854D2C">
        <w:tab/>
      </w:r>
      <w:r w:rsidRPr="00854D2C">
        <w:rPr>
          <w:b/>
          <w:bCs/>
        </w:rPr>
        <w:t xml:space="preserve">A Kongresszus zárása – </w:t>
      </w:r>
      <w:r w:rsidR="00AF2E61" w:rsidRPr="00854D2C">
        <w:rPr>
          <w:b/>
          <w:bCs/>
        </w:rPr>
        <w:t>Pezsg</w:t>
      </w:r>
      <w:r w:rsidRPr="00854D2C">
        <w:rPr>
          <w:b/>
          <w:bCs/>
        </w:rPr>
        <w:t>ő</w:t>
      </w:r>
      <w:r w:rsidR="00AF2E61" w:rsidRPr="00854D2C">
        <w:rPr>
          <w:b/>
          <w:bCs/>
        </w:rPr>
        <w:t>s farewell</w:t>
      </w:r>
    </w:p>
    <w:p w:rsidR="00A414B0" w:rsidRPr="00854D2C" w:rsidRDefault="00A414B0" w:rsidP="00A414B0">
      <w:pPr>
        <w:rPr>
          <w:b/>
          <w:bCs/>
        </w:rPr>
      </w:pPr>
      <w:r w:rsidRPr="00854D2C">
        <w:rPr>
          <w:b/>
          <w:bCs/>
        </w:rPr>
        <w:t>17.4</w:t>
      </w:r>
      <w:r w:rsidR="003679C3" w:rsidRPr="00854D2C">
        <w:rPr>
          <w:b/>
          <w:bCs/>
        </w:rPr>
        <w:t>5</w:t>
      </w:r>
      <w:r w:rsidRPr="00854D2C">
        <w:rPr>
          <w:b/>
          <w:bCs/>
        </w:rPr>
        <w:t xml:space="preserve"> – 18.00</w:t>
      </w:r>
      <w:r w:rsidRPr="00854D2C">
        <w:rPr>
          <w:b/>
          <w:bCs/>
        </w:rPr>
        <w:tab/>
      </w:r>
      <w:r w:rsidRPr="00854D2C">
        <w:t>A Magyar Elhízástudományi Társaság Közgyűlése</w:t>
      </w:r>
      <w:bookmarkEnd w:id="3"/>
    </w:p>
    <w:sectPr w:rsidR="00A414B0" w:rsidRPr="0085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57"/>
    <w:multiLevelType w:val="multilevel"/>
    <w:tmpl w:val="3C3C2F2A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9D2133"/>
    <w:multiLevelType w:val="hybridMultilevel"/>
    <w:tmpl w:val="9E88532C"/>
    <w:lvl w:ilvl="0" w:tplc="84426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4B6B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A275D"/>
    <w:multiLevelType w:val="hybridMultilevel"/>
    <w:tmpl w:val="11A09C4A"/>
    <w:lvl w:ilvl="0" w:tplc="D368E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1F4E79" w:themeColor="accent5" w:themeShade="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FB"/>
    <w:rsid w:val="00013CA6"/>
    <w:rsid w:val="00023C13"/>
    <w:rsid w:val="00036375"/>
    <w:rsid w:val="00065CB2"/>
    <w:rsid w:val="00084F67"/>
    <w:rsid w:val="000C3E1C"/>
    <w:rsid w:val="000C5E35"/>
    <w:rsid w:val="000D7E69"/>
    <w:rsid w:val="00107C3F"/>
    <w:rsid w:val="00123325"/>
    <w:rsid w:val="00131E5C"/>
    <w:rsid w:val="00133236"/>
    <w:rsid w:val="001369D5"/>
    <w:rsid w:val="00146A3D"/>
    <w:rsid w:val="00154192"/>
    <w:rsid w:val="00160ED8"/>
    <w:rsid w:val="00173032"/>
    <w:rsid w:val="00174C2B"/>
    <w:rsid w:val="0018143B"/>
    <w:rsid w:val="00183F1D"/>
    <w:rsid w:val="00185682"/>
    <w:rsid w:val="00194667"/>
    <w:rsid w:val="0019568A"/>
    <w:rsid w:val="001D46C8"/>
    <w:rsid w:val="001D70D3"/>
    <w:rsid w:val="001E1FE7"/>
    <w:rsid w:val="001F3354"/>
    <w:rsid w:val="00214A5F"/>
    <w:rsid w:val="00217140"/>
    <w:rsid w:val="00260DE4"/>
    <w:rsid w:val="0026397B"/>
    <w:rsid w:val="0027386C"/>
    <w:rsid w:val="00274210"/>
    <w:rsid w:val="00277D7B"/>
    <w:rsid w:val="00281A7C"/>
    <w:rsid w:val="00286B1F"/>
    <w:rsid w:val="0029741A"/>
    <w:rsid w:val="002A0714"/>
    <w:rsid w:val="002B716E"/>
    <w:rsid w:val="002C163C"/>
    <w:rsid w:val="002C2828"/>
    <w:rsid w:val="002D20DC"/>
    <w:rsid w:val="003103FA"/>
    <w:rsid w:val="0031647A"/>
    <w:rsid w:val="00333F8D"/>
    <w:rsid w:val="00334877"/>
    <w:rsid w:val="00364977"/>
    <w:rsid w:val="003679C3"/>
    <w:rsid w:val="003840F3"/>
    <w:rsid w:val="003A194D"/>
    <w:rsid w:val="003B1E25"/>
    <w:rsid w:val="003D213D"/>
    <w:rsid w:val="003D514C"/>
    <w:rsid w:val="00457BEA"/>
    <w:rsid w:val="004732B0"/>
    <w:rsid w:val="00480B3C"/>
    <w:rsid w:val="00493179"/>
    <w:rsid w:val="004C6BF6"/>
    <w:rsid w:val="004D1D70"/>
    <w:rsid w:val="004D1EDF"/>
    <w:rsid w:val="004D4AE5"/>
    <w:rsid w:val="004F6064"/>
    <w:rsid w:val="00510BDA"/>
    <w:rsid w:val="00513448"/>
    <w:rsid w:val="0051720D"/>
    <w:rsid w:val="005230D1"/>
    <w:rsid w:val="00536B4A"/>
    <w:rsid w:val="005534F3"/>
    <w:rsid w:val="00593ABA"/>
    <w:rsid w:val="005A15B9"/>
    <w:rsid w:val="005E63BD"/>
    <w:rsid w:val="005F11FC"/>
    <w:rsid w:val="006008FA"/>
    <w:rsid w:val="00606E00"/>
    <w:rsid w:val="00611EF3"/>
    <w:rsid w:val="0062787E"/>
    <w:rsid w:val="00663A3A"/>
    <w:rsid w:val="00686DC1"/>
    <w:rsid w:val="006A763A"/>
    <w:rsid w:val="006B119A"/>
    <w:rsid w:val="006B289B"/>
    <w:rsid w:val="006B3771"/>
    <w:rsid w:val="006B5103"/>
    <w:rsid w:val="006F114B"/>
    <w:rsid w:val="00721186"/>
    <w:rsid w:val="00721741"/>
    <w:rsid w:val="0074568D"/>
    <w:rsid w:val="00764AD9"/>
    <w:rsid w:val="007730C7"/>
    <w:rsid w:val="00791712"/>
    <w:rsid w:val="007B122C"/>
    <w:rsid w:val="007C3902"/>
    <w:rsid w:val="007E1B42"/>
    <w:rsid w:val="007E607D"/>
    <w:rsid w:val="007F30CA"/>
    <w:rsid w:val="008070CF"/>
    <w:rsid w:val="00814CBA"/>
    <w:rsid w:val="00816E38"/>
    <w:rsid w:val="0085158B"/>
    <w:rsid w:val="00852A99"/>
    <w:rsid w:val="00854B5B"/>
    <w:rsid w:val="00854D2C"/>
    <w:rsid w:val="00854DA7"/>
    <w:rsid w:val="00863CFC"/>
    <w:rsid w:val="008664A9"/>
    <w:rsid w:val="00871BD2"/>
    <w:rsid w:val="00886438"/>
    <w:rsid w:val="00886AAD"/>
    <w:rsid w:val="008937FB"/>
    <w:rsid w:val="008B258E"/>
    <w:rsid w:val="008C6C2F"/>
    <w:rsid w:val="008E0E90"/>
    <w:rsid w:val="00902D46"/>
    <w:rsid w:val="00906C6E"/>
    <w:rsid w:val="0091276F"/>
    <w:rsid w:val="00916423"/>
    <w:rsid w:val="0091784B"/>
    <w:rsid w:val="00920279"/>
    <w:rsid w:val="00940D3C"/>
    <w:rsid w:val="009B066C"/>
    <w:rsid w:val="009C0201"/>
    <w:rsid w:val="009C798B"/>
    <w:rsid w:val="009F2718"/>
    <w:rsid w:val="00A15372"/>
    <w:rsid w:val="00A2406D"/>
    <w:rsid w:val="00A27079"/>
    <w:rsid w:val="00A414B0"/>
    <w:rsid w:val="00A81CD1"/>
    <w:rsid w:val="00A969D5"/>
    <w:rsid w:val="00AA73D8"/>
    <w:rsid w:val="00AB6882"/>
    <w:rsid w:val="00AC1A8A"/>
    <w:rsid w:val="00AF2E61"/>
    <w:rsid w:val="00B00E84"/>
    <w:rsid w:val="00B02EB3"/>
    <w:rsid w:val="00B16A11"/>
    <w:rsid w:val="00B2261E"/>
    <w:rsid w:val="00B37AA7"/>
    <w:rsid w:val="00B4624E"/>
    <w:rsid w:val="00B61EB7"/>
    <w:rsid w:val="00B64A54"/>
    <w:rsid w:val="00B76924"/>
    <w:rsid w:val="00B842FA"/>
    <w:rsid w:val="00BB197C"/>
    <w:rsid w:val="00BD6D50"/>
    <w:rsid w:val="00BE670C"/>
    <w:rsid w:val="00C05A79"/>
    <w:rsid w:val="00C437D2"/>
    <w:rsid w:val="00C45BDC"/>
    <w:rsid w:val="00C50452"/>
    <w:rsid w:val="00C75E6D"/>
    <w:rsid w:val="00C80147"/>
    <w:rsid w:val="00C9639F"/>
    <w:rsid w:val="00CA4037"/>
    <w:rsid w:val="00CC0AC4"/>
    <w:rsid w:val="00CC1E7F"/>
    <w:rsid w:val="00CC234F"/>
    <w:rsid w:val="00CD6135"/>
    <w:rsid w:val="00CF2AD5"/>
    <w:rsid w:val="00CF4397"/>
    <w:rsid w:val="00D04738"/>
    <w:rsid w:val="00D20A9E"/>
    <w:rsid w:val="00D27DF0"/>
    <w:rsid w:val="00DB0E36"/>
    <w:rsid w:val="00DD4E92"/>
    <w:rsid w:val="00E0176D"/>
    <w:rsid w:val="00E0526A"/>
    <w:rsid w:val="00E47FD3"/>
    <w:rsid w:val="00E76E81"/>
    <w:rsid w:val="00E776EB"/>
    <w:rsid w:val="00E77EAD"/>
    <w:rsid w:val="00ED33C9"/>
    <w:rsid w:val="00ED580F"/>
    <w:rsid w:val="00F0296E"/>
    <w:rsid w:val="00F12935"/>
    <w:rsid w:val="00F1492B"/>
    <w:rsid w:val="00F15FFB"/>
    <w:rsid w:val="00F3491E"/>
    <w:rsid w:val="00F37DB0"/>
    <w:rsid w:val="00F52233"/>
    <w:rsid w:val="00F622C1"/>
    <w:rsid w:val="00F63A65"/>
    <w:rsid w:val="00F91E19"/>
    <w:rsid w:val="00FA25DB"/>
    <w:rsid w:val="00FA3169"/>
    <w:rsid w:val="00FA665B"/>
    <w:rsid w:val="00FC2969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7F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EF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CF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F4397"/>
    <w:rPr>
      <w:b/>
      <w:bCs/>
    </w:rPr>
  </w:style>
  <w:style w:type="paragraph" w:styleId="Listaszerbekezds">
    <w:name w:val="List Paragraph"/>
    <w:basedOn w:val="Norml"/>
    <w:uiPriority w:val="34"/>
    <w:qFormat/>
    <w:rsid w:val="00F02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7F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EF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CF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F4397"/>
    <w:rPr>
      <w:b/>
      <w:bCs/>
    </w:rPr>
  </w:style>
  <w:style w:type="paragraph" w:styleId="Listaszerbekezds">
    <w:name w:val="List Paragraph"/>
    <w:basedOn w:val="Norml"/>
    <w:uiPriority w:val="34"/>
    <w:qFormat/>
    <w:rsid w:val="00F0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asszisztencia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MX</cp:lastModifiedBy>
  <cp:revision>2</cp:revision>
  <cp:lastPrinted>2019-11-12T08:47:00Z</cp:lastPrinted>
  <dcterms:created xsi:type="dcterms:W3CDTF">2019-11-14T15:21:00Z</dcterms:created>
  <dcterms:modified xsi:type="dcterms:W3CDTF">2019-11-14T15:21:00Z</dcterms:modified>
</cp:coreProperties>
</file>